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A7" w:rsidRPr="00FB57A7" w:rsidRDefault="00FB57A7" w:rsidP="00FB57A7">
      <w:pPr>
        <w:spacing w:after="0" w:line="240" w:lineRule="auto"/>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мая 2006 года N 59-ФЗ</w:t>
      </w:r>
      <w:r w:rsidRPr="00FB57A7">
        <w:rPr>
          <w:rFonts w:ascii="Times New Roman" w:eastAsia="Times New Roman" w:hAnsi="Times New Roman" w:cs="Times New Roman"/>
          <w:sz w:val="28"/>
          <w:szCs w:val="28"/>
          <w:lang w:eastAsia="ru-RU"/>
        </w:rPr>
        <w:br/>
      </w:r>
    </w:p>
    <w:p w:rsidR="00FB57A7" w:rsidRPr="00FB57A7" w:rsidRDefault="00FB57A7" w:rsidP="00FB57A7">
      <w:pPr>
        <w:spacing w:after="0" w:line="240" w:lineRule="auto"/>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w:t>
      </w:r>
    </w:p>
    <w:p w:rsidR="00FB57A7" w:rsidRPr="00FB57A7" w:rsidRDefault="00FB57A7" w:rsidP="00FB57A7">
      <w:pPr>
        <w:spacing w:after="0" w:line="240" w:lineRule="auto"/>
        <w:jc w:val="center"/>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jc w:val="center"/>
        <w:rPr>
          <w:rFonts w:ascii="Times New Roman" w:eastAsia="Times New Roman" w:hAnsi="Times New Roman" w:cs="Times New Roman"/>
          <w:b/>
          <w:bCs/>
          <w:sz w:val="28"/>
          <w:szCs w:val="28"/>
          <w:lang w:eastAsia="ru-RU"/>
        </w:rPr>
      </w:pPr>
      <w:r w:rsidRPr="00FB57A7">
        <w:rPr>
          <w:rFonts w:ascii="Times New Roman" w:eastAsia="Times New Roman" w:hAnsi="Times New Roman" w:cs="Times New Roman"/>
          <w:b/>
          <w:bCs/>
          <w:sz w:val="28"/>
          <w:szCs w:val="28"/>
          <w:lang w:eastAsia="ru-RU"/>
        </w:rPr>
        <w:t>РОССИЙСКАЯ ФЕДЕРАЦИЯ</w:t>
      </w:r>
    </w:p>
    <w:p w:rsidR="00FB57A7" w:rsidRPr="00FB57A7" w:rsidRDefault="00FB57A7" w:rsidP="00FB57A7">
      <w:pPr>
        <w:spacing w:after="0" w:line="240" w:lineRule="auto"/>
        <w:jc w:val="center"/>
        <w:rPr>
          <w:rFonts w:ascii="Times New Roman" w:eastAsia="Times New Roman" w:hAnsi="Times New Roman" w:cs="Times New Roman"/>
          <w:b/>
          <w:bCs/>
          <w:sz w:val="28"/>
          <w:szCs w:val="28"/>
          <w:lang w:eastAsia="ru-RU"/>
        </w:rPr>
      </w:pPr>
      <w:r w:rsidRPr="00FB57A7">
        <w:rPr>
          <w:rFonts w:ascii="Times New Roman" w:eastAsia="Times New Roman" w:hAnsi="Times New Roman" w:cs="Times New Roman"/>
          <w:b/>
          <w:bCs/>
          <w:sz w:val="28"/>
          <w:szCs w:val="28"/>
          <w:lang w:eastAsia="ru-RU"/>
        </w:rPr>
        <w:t> </w:t>
      </w:r>
    </w:p>
    <w:p w:rsidR="00FB57A7" w:rsidRPr="00FB57A7" w:rsidRDefault="00FB57A7" w:rsidP="00FB57A7">
      <w:pPr>
        <w:spacing w:after="0" w:line="240" w:lineRule="auto"/>
        <w:jc w:val="center"/>
        <w:rPr>
          <w:rFonts w:ascii="Times New Roman" w:eastAsia="Times New Roman" w:hAnsi="Times New Roman" w:cs="Times New Roman"/>
          <w:b/>
          <w:bCs/>
          <w:sz w:val="28"/>
          <w:szCs w:val="28"/>
          <w:lang w:eastAsia="ru-RU"/>
        </w:rPr>
      </w:pPr>
      <w:r w:rsidRPr="00FB57A7">
        <w:rPr>
          <w:rFonts w:ascii="Times New Roman" w:eastAsia="Times New Roman" w:hAnsi="Times New Roman" w:cs="Times New Roman"/>
          <w:b/>
          <w:bCs/>
          <w:sz w:val="28"/>
          <w:szCs w:val="28"/>
          <w:lang w:eastAsia="ru-RU"/>
        </w:rPr>
        <w:t>ФЕДЕРАЛЬНЫЙ ЗАКОН</w:t>
      </w:r>
    </w:p>
    <w:p w:rsidR="00FB57A7" w:rsidRPr="00FB57A7" w:rsidRDefault="00FB57A7" w:rsidP="00FB57A7">
      <w:pPr>
        <w:spacing w:after="0" w:line="240" w:lineRule="auto"/>
        <w:jc w:val="center"/>
        <w:rPr>
          <w:rFonts w:ascii="Times New Roman" w:eastAsia="Times New Roman" w:hAnsi="Times New Roman" w:cs="Times New Roman"/>
          <w:b/>
          <w:bCs/>
          <w:sz w:val="28"/>
          <w:szCs w:val="28"/>
          <w:lang w:eastAsia="ru-RU"/>
        </w:rPr>
      </w:pPr>
      <w:r w:rsidRPr="00FB57A7">
        <w:rPr>
          <w:rFonts w:ascii="Times New Roman" w:eastAsia="Times New Roman" w:hAnsi="Times New Roman" w:cs="Times New Roman"/>
          <w:b/>
          <w:bCs/>
          <w:sz w:val="28"/>
          <w:szCs w:val="28"/>
          <w:lang w:eastAsia="ru-RU"/>
        </w:rPr>
        <w:t> </w:t>
      </w:r>
    </w:p>
    <w:p w:rsidR="00FB57A7" w:rsidRPr="00FB57A7" w:rsidRDefault="00FB57A7" w:rsidP="00FB57A7">
      <w:pPr>
        <w:spacing w:after="0" w:line="240" w:lineRule="auto"/>
        <w:jc w:val="center"/>
        <w:rPr>
          <w:rFonts w:ascii="Times New Roman" w:eastAsia="Times New Roman" w:hAnsi="Times New Roman" w:cs="Times New Roman"/>
          <w:b/>
          <w:bCs/>
          <w:sz w:val="28"/>
          <w:szCs w:val="28"/>
          <w:lang w:eastAsia="ru-RU"/>
        </w:rPr>
      </w:pPr>
      <w:bookmarkStart w:id="0" w:name="_GoBack"/>
      <w:r w:rsidRPr="00FB57A7">
        <w:rPr>
          <w:rFonts w:ascii="Times New Roman" w:eastAsia="Times New Roman" w:hAnsi="Times New Roman" w:cs="Times New Roman"/>
          <w:b/>
          <w:bCs/>
          <w:sz w:val="28"/>
          <w:szCs w:val="28"/>
          <w:lang w:eastAsia="ru-RU"/>
        </w:rPr>
        <w:t>О ПОРЯДКЕ РАССМОТРЕНИЯ ОБРАЩЕНИЙ</w:t>
      </w:r>
    </w:p>
    <w:p w:rsidR="00FB57A7" w:rsidRPr="00FB57A7" w:rsidRDefault="00FB57A7" w:rsidP="00FB57A7">
      <w:pPr>
        <w:spacing w:after="0" w:line="240" w:lineRule="auto"/>
        <w:jc w:val="center"/>
        <w:rPr>
          <w:rFonts w:ascii="Times New Roman" w:eastAsia="Times New Roman" w:hAnsi="Times New Roman" w:cs="Times New Roman"/>
          <w:b/>
          <w:bCs/>
          <w:sz w:val="28"/>
          <w:szCs w:val="28"/>
          <w:lang w:eastAsia="ru-RU"/>
        </w:rPr>
      </w:pPr>
      <w:r w:rsidRPr="00FB57A7">
        <w:rPr>
          <w:rFonts w:ascii="Times New Roman" w:eastAsia="Times New Roman" w:hAnsi="Times New Roman" w:cs="Times New Roman"/>
          <w:b/>
          <w:bCs/>
          <w:sz w:val="28"/>
          <w:szCs w:val="28"/>
          <w:lang w:eastAsia="ru-RU"/>
        </w:rPr>
        <w:t>ГРАЖДАН РОССИЙСКОЙ ФЕДЕРАЦИИ</w:t>
      </w:r>
      <w:bookmarkEnd w:id="0"/>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jc w:val="right"/>
        <w:rPr>
          <w:rFonts w:ascii="Times New Roman" w:eastAsia="Times New Roman" w:hAnsi="Times New Roman" w:cs="Times New Roman"/>
          <w:sz w:val="28"/>
          <w:szCs w:val="28"/>
          <w:lang w:eastAsia="ru-RU"/>
        </w:rPr>
      </w:pPr>
      <w:proofErr w:type="gramStart"/>
      <w:r w:rsidRPr="00FB57A7">
        <w:rPr>
          <w:rFonts w:ascii="Times New Roman" w:eastAsia="Times New Roman" w:hAnsi="Times New Roman" w:cs="Times New Roman"/>
          <w:sz w:val="28"/>
          <w:szCs w:val="28"/>
          <w:lang w:eastAsia="ru-RU"/>
        </w:rPr>
        <w:t>Принят</w:t>
      </w:r>
      <w:proofErr w:type="gramEnd"/>
    </w:p>
    <w:p w:rsidR="00FB57A7" w:rsidRPr="00FB57A7" w:rsidRDefault="00FB57A7" w:rsidP="00FB57A7">
      <w:pPr>
        <w:spacing w:after="0" w:line="240" w:lineRule="auto"/>
        <w:jc w:val="right"/>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Государственной Думой</w:t>
      </w:r>
    </w:p>
    <w:p w:rsidR="00FB57A7" w:rsidRPr="00FB57A7" w:rsidRDefault="00FB57A7" w:rsidP="00FB57A7">
      <w:pPr>
        <w:spacing w:after="0" w:line="240" w:lineRule="auto"/>
        <w:jc w:val="right"/>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21 апреля 2006 года</w:t>
      </w:r>
    </w:p>
    <w:p w:rsidR="00FB57A7" w:rsidRPr="00FB57A7" w:rsidRDefault="00FB57A7" w:rsidP="00FB57A7">
      <w:pPr>
        <w:spacing w:after="0" w:line="240" w:lineRule="auto"/>
        <w:jc w:val="right"/>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jc w:val="right"/>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Одобрен</w:t>
      </w:r>
    </w:p>
    <w:p w:rsidR="00FB57A7" w:rsidRPr="00FB57A7" w:rsidRDefault="00FB57A7" w:rsidP="00FB57A7">
      <w:pPr>
        <w:spacing w:after="0" w:line="240" w:lineRule="auto"/>
        <w:jc w:val="right"/>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Советом Федерации</w:t>
      </w:r>
    </w:p>
    <w:p w:rsidR="00FB57A7" w:rsidRPr="00FB57A7" w:rsidRDefault="00FB57A7" w:rsidP="00FB57A7">
      <w:pPr>
        <w:spacing w:after="0" w:line="240" w:lineRule="auto"/>
        <w:jc w:val="right"/>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26 апреля 2006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FB57A7" w:rsidRPr="00FB57A7" w:rsidTr="00FB57A7">
        <w:trPr>
          <w:tblCellSpacing w:w="15" w:type="dxa"/>
          <w:jc w:val="center"/>
        </w:trPr>
        <w:tc>
          <w:tcPr>
            <w:tcW w:w="0" w:type="auto"/>
            <w:vAlign w:val="center"/>
            <w:hideMark/>
          </w:tcPr>
          <w:p w:rsidR="00FB57A7" w:rsidRPr="00FB57A7" w:rsidRDefault="00FB57A7" w:rsidP="00FB57A7">
            <w:pPr>
              <w:spacing w:after="0" w:line="240" w:lineRule="auto"/>
              <w:jc w:val="center"/>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Список изменяющих документов</w:t>
            </w:r>
          </w:p>
        </w:tc>
      </w:tr>
    </w:tbl>
    <w:p w:rsidR="00FB57A7" w:rsidRPr="00FB57A7" w:rsidRDefault="00FB57A7" w:rsidP="00FB57A7">
      <w:pPr>
        <w:spacing w:after="0" w:line="240" w:lineRule="auto"/>
        <w:jc w:val="center"/>
        <w:rPr>
          <w:rFonts w:ascii="Times New Roman" w:eastAsia="Times New Roman" w:hAnsi="Times New Roman" w:cs="Times New Roman"/>
          <w:color w:val="392C69"/>
          <w:sz w:val="28"/>
          <w:szCs w:val="28"/>
          <w:lang w:eastAsia="ru-RU"/>
        </w:rPr>
      </w:pPr>
      <w:proofErr w:type="gramStart"/>
      <w:r w:rsidRPr="00FB57A7">
        <w:rPr>
          <w:rFonts w:ascii="Times New Roman" w:eastAsia="Times New Roman" w:hAnsi="Times New Roman" w:cs="Times New Roman"/>
          <w:color w:val="392C69"/>
          <w:sz w:val="28"/>
          <w:szCs w:val="28"/>
          <w:lang w:eastAsia="ru-RU"/>
        </w:rPr>
        <w:t>(в ред. Федеральных законов от 29.06.2010 N 126-ФЗ,</w:t>
      </w:r>
      <w:proofErr w:type="gramEnd"/>
    </w:p>
    <w:p w:rsidR="00FB57A7" w:rsidRPr="00FB57A7" w:rsidRDefault="00FB57A7" w:rsidP="00FB57A7">
      <w:pPr>
        <w:spacing w:after="0" w:line="240" w:lineRule="auto"/>
        <w:jc w:val="center"/>
        <w:rPr>
          <w:rFonts w:ascii="Times New Roman" w:eastAsia="Times New Roman" w:hAnsi="Times New Roman" w:cs="Times New Roman"/>
          <w:color w:val="392C69"/>
          <w:sz w:val="28"/>
          <w:szCs w:val="28"/>
          <w:lang w:eastAsia="ru-RU"/>
        </w:rPr>
      </w:pPr>
      <w:r w:rsidRPr="00FB57A7">
        <w:rPr>
          <w:rFonts w:ascii="Times New Roman" w:eastAsia="Times New Roman" w:hAnsi="Times New Roman" w:cs="Times New Roman"/>
          <w:color w:val="392C69"/>
          <w:sz w:val="28"/>
          <w:szCs w:val="28"/>
          <w:lang w:eastAsia="ru-RU"/>
        </w:rPr>
        <w:t>от 27.07.2010 N 227-ФЗ, от 07.05.2013 N 80-ФЗ, от 02.07.2013 N 182-ФЗ,</w:t>
      </w:r>
    </w:p>
    <w:p w:rsidR="00FB57A7" w:rsidRPr="00FB57A7" w:rsidRDefault="00FB57A7" w:rsidP="00FB57A7">
      <w:pPr>
        <w:spacing w:after="0" w:line="240" w:lineRule="auto"/>
        <w:jc w:val="center"/>
        <w:rPr>
          <w:rFonts w:ascii="Times New Roman" w:eastAsia="Times New Roman" w:hAnsi="Times New Roman" w:cs="Times New Roman"/>
          <w:color w:val="392C69"/>
          <w:sz w:val="28"/>
          <w:szCs w:val="28"/>
          <w:lang w:eastAsia="ru-RU"/>
        </w:rPr>
      </w:pPr>
      <w:r w:rsidRPr="00FB57A7">
        <w:rPr>
          <w:rFonts w:ascii="Times New Roman" w:eastAsia="Times New Roman" w:hAnsi="Times New Roman" w:cs="Times New Roman"/>
          <w:color w:val="392C69"/>
          <w:sz w:val="28"/>
          <w:szCs w:val="28"/>
          <w:lang w:eastAsia="ru-RU"/>
        </w:rPr>
        <w:t>от 24.11.2014 N 357-ФЗ, от 03.11.2015 N 305-ФЗ, от 27.11.2017 N 355-ФЗ,</w:t>
      </w:r>
    </w:p>
    <w:p w:rsidR="00FB57A7" w:rsidRPr="00FB57A7" w:rsidRDefault="00FB57A7" w:rsidP="00FB57A7">
      <w:pPr>
        <w:spacing w:after="0" w:line="240" w:lineRule="auto"/>
        <w:jc w:val="center"/>
        <w:rPr>
          <w:rFonts w:ascii="Times New Roman" w:eastAsia="Times New Roman" w:hAnsi="Times New Roman" w:cs="Times New Roman"/>
          <w:color w:val="392C69"/>
          <w:sz w:val="28"/>
          <w:szCs w:val="28"/>
          <w:lang w:eastAsia="ru-RU"/>
        </w:rPr>
      </w:pPr>
      <w:r w:rsidRPr="00FB57A7">
        <w:rPr>
          <w:rFonts w:ascii="Times New Roman" w:eastAsia="Times New Roman" w:hAnsi="Times New Roman" w:cs="Times New Roman"/>
          <w:color w:val="392C69"/>
          <w:sz w:val="28"/>
          <w:szCs w:val="28"/>
          <w:lang w:eastAsia="ru-RU"/>
        </w:rPr>
        <w:t>с изм., внесенными Постановлением Конституционного Суда РФ</w:t>
      </w:r>
    </w:p>
    <w:p w:rsidR="00FB57A7" w:rsidRPr="00FB57A7" w:rsidRDefault="00FB57A7" w:rsidP="00FB57A7">
      <w:pPr>
        <w:spacing w:after="192" w:line="240" w:lineRule="auto"/>
        <w:jc w:val="center"/>
        <w:rPr>
          <w:rFonts w:ascii="Times New Roman" w:eastAsia="Times New Roman" w:hAnsi="Times New Roman" w:cs="Times New Roman"/>
          <w:color w:val="392C69"/>
          <w:sz w:val="28"/>
          <w:szCs w:val="28"/>
          <w:lang w:eastAsia="ru-RU"/>
        </w:rPr>
      </w:pPr>
      <w:r w:rsidRPr="00FB57A7">
        <w:rPr>
          <w:rFonts w:ascii="Times New Roman" w:eastAsia="Times New Roman" w:hAnsi="Times New Roman" w:cs="Times New Roman"/>
          <w:color w:val="392C69"/>
          <w:sz w:val="28"/>
          <w:szCs w:val="28"/>
          <w:lang w:eastAsia="ru-RU"/>
        </w:rPr>
        <w:t>от 18.07.2012 N 19-П)</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1. Сфера применения настоящего Федерального закона</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lastRenderedPageBreak/>
        <w:t xml:space="preserve">4. </w:t>
      </w:r>
      <w:proofErr w:type="gramStart"/>
      <w:r w:rsidRPr="00FB57A7">
        <w:rPr>
          <w:rFonts w:ascii="Times New Roman" w:eastAsia="Times New Roman" w:hAnsi="Times New Roman" w:cs="Times New Roman"/>
          <w:sz w:val="28"/>
          <w:szCs w:val="28"/>
          <w:lang w:eastAsia="ru-RU"/>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FB57A7">
        <w:rPr>
          <w:rFonts w:ascii="Times New Roman" w:eastAsia="Times New Roman" w:hAnsi="Times New Roman" w:cs="Times New Roman"/>
          <w:sz w:val="28"/>
          <w:szCs w:val="28"/>
          <w:lang w:eastAsia="ru-RU"/>
        </w:rPr>
        <w:t xml:space="preserve"> и их должностными лицами.</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(часть 4 введена Федеральным законом от 07.05.2013 N 80-ФЗ)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2. Право граждан на обращение</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w:t>
      </w:r>
      <w:proofErr w:type="gramStart"/>
      <w:r w:rsidRPr="00FB57A7">
        <w:rPr>
          <w:rFonts w:ascii="Times New Roman" w:eastAsia="Times New Roman" w:hAnsi="Times New Roman" w:cs="Times New Roman"/>
          <w:color w:val="828282"/>
          <w:sz w:val="28"/>
          <w:szCs w:val="28"/>
          <w:lang w:eastAsia="ru-RU"/>
        </w:rPr>
        <w:t>ч</w:t>
      </w:r>
      <w:proofErr w:type="gramEnd"/>
      <w:r w:rsidRPr="00FB57A7">
        <w:rPr>
          <w:rFonts w:ascii="Times New Roman" w:eastAsia="Times New Roman" w:hAnsi="Times New Roman" w:cs="Times New Roman"/>
          <w:color w:val="828282"/>
          <w:sz w:val="28"/>
          <w:szCs w:val="28"/>
          <w:lang w:eastAsia="ru-RU"/>
        </w:rPr>
        <w:t>асть 1 в ред. Федерального закона от 07.05.2013 N 80-ФЗ)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3. Рассмотрение обращений граждан осуществляется бесплатно.</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3. Правовое регулирование правоотношений, связанных с рассмотрением обращений граждан</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4. Основные термины, используемые в настоящем Федеральном законе</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lastRenderedPageBreak/>
        <w:t>Для целей настоящего Федерального закона используются следующие основные термины:</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(в ред. Федерального закона от 27.07.2010 N 227-ФЗ)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5. Права гражданина при рассмотрении обращения</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(в ред. Федерального закона от 27.07.2010 N 227-ФЗ)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proofErr w:type="gramStart"/>
      <w:r w:rsidRPr="00FB57A7">
        <w:rPr>
          <w:rFonts w:ascii="Times New Roman" w:eastAsia="Times New Roman" w:hAnsi="Times New Roman" w:cs="Times New Roman"/>
          <w:sz w:val="28"/>
          <w:szCs w:val="28"/>
          <w:lang w:eastAsia="ru-RU"/>
        </w:rP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w:t>
      </w:r>
      <w:r w:rsidRPr="00FB57A7">
        <w:rPr>
          <w:rFonts w:ascii="Times New Roman" w:eastAsia="Times New Roman" w:hAnsi="Times New Roman" w:cs="Times New Roman"/>
          <w:sz w:val="28"/>
          <w:szCs w:val="28"/>
          <w:lang w:eastAsia="ru-RU"/>
        </w:rPr>
        <w:lastRenderedPageBreak/>
        <w:t>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FB57A7">
        <w:rPr>
          <w:rFonts w:ascii="Times New Roman" w:eastAsia="Times New Roman" w:hAnsi="Times New Roman" w:cs="Times New Roman"/>
          <w:sz w:val="28"/>
          <w:szCs w:val="28"/>
          <w:lang w:eastAsia="ru-RU"/>
        </w:rPr>
        <w:t xml:space="preserve"> </w:t>
      </w:r>
      <w:proofErr w:type="gramStart"/>
      <w:r w:rsidRPr="00FB57A7">
        <w:rPr>
          <w:rFonts w:ascii="Times New Roman" w:eastAsia="Times New Roman" w:hAnsi="Times New Roman" w:cs="Times New Roman"/>
          <w:sz w:val="28"/>
          <w:szCs w:val="28"/>
          <w:lang w:eastAsia="ru-RU"/>
        </w:rPr>
        <w:t>обращении</w:t>
      </w:r>
      <w:proofErr w:type="gramEnd"/>
      <w:r w:rsidRPr="00FB57A7">
        <w:rPr>
          <w:rFonts w:ascii="Times New Roman" w:eastAsia="Times New Roman" w:hAnsi="Times New Roman" w:cs="Times New Roman"/>
          <w:sz w:val="28"/>
          <w:szCs w:val="28"/>
          <w:lang w:eastAsia="ru-RU"/>
        </w:rPr>
        <w:t xml:space="preserve"> вопросов;</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(в ред. Федерального закона от 27.11.2017 N 355-ФЗ)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5) обращаться с заявлением о прекращении рассмотрения обращения.</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6. Гарантии безопасности гражданина в связи с его обращением</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7. Требования к письменному обращению</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xml:space="preserve">1. </w:t>
      </w:r>
      <w:proofErr w:type="gramStart"/>
      <w:r w:rsidRPr="00FB57A7">
        <w:rPr>
          <w:rFonts w:ascii="Times New Roman" w:eastAsia="Times New Roman" w:hAnsi="Times New Roman" w:cs="Times New Roman"/>
          <w:sz w:val="28"/>
          <w:szCs w:val="28"/>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FB57A7">
        <w:rPr>
          <w:rFonts w:ascii="Times New Roman" w:eastAsia="Times New Roman" w:hAnsi="Times New Roman" w:cs="Times New Roman"/>
          <w:sz w:val="28"/>
          <w:szCs w:val="28"/>
          <w:lang w:eastAsia="ru-RU"/>
        </w:rPr>
        <w:t>, ставит личную подпись и дату.</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w:t>
      </w:r>
      <w:r w:rsidRPr="00FB57A7">
        <w:rPr>
          <w:rFonts w:ascii="Times New Roman" w:eastAsia="Times New Roman" w:hAnsi="Times New Roman" w:cs="Times New Roman"/>
          <w:sz w:val="28"/>
          <w:szCs w:val="28"/>
          <w:lang w:eastAsia="ru-RU"/>
        </w:rPr>
        <w:lastRenderedPageBreak/>
        <w:t>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w:t>
      </w:r>
      <w:proofErr w:type="gramStart"/>
      <w:r w:rsidRPr="00FB57A7">
        <w:rPr>
          <w:rFonts w:ascii="Times New Roman" w:eastAsia="Times New Roman" w:hAnsi="Times New Roman" w:cs="Times New Roman"/>
          <w:color w:val="828282"/>
          <w:sz w:val="28"/>
          <w:szCs w:val="28"/>
          <w:lang w:eastAsia="ru-RU"/>
        </w:rPr>
        <w:t>ч</w:t>
      </w:r>
      <w:proofErr w:type="gramEnd"/>
      <w:r w:rsidRPr="00FB57A7">
        <w:rPr>
          <w:rFonts w:ascii="Times New Roman" w:eastAsia="Times New Roman" w:hAnsi="Times New Roman" w:cs="Times New Roman"/>
          <w:color w:val="828282"/>
          <w:sz w:val="28"/>
          <w:szCs w:val="28"/>
          <w:lang w:eastAsia="ru-RU"/>
        </w:rPr>
        <w:t>асть 3 в ред. Федерального закона от 27.11.2017 N 355-ФЗ)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8. Направление и регистрация письменного обращения</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xml:space="preserve">3. </w:t>
      </w:r>
      <w:proofErr w:type="gramStart"/>
      <w:r w:rsidRPr="00FB57A7">
        <w:rPr>
          <w:rFonts w:ascii="Times New Roman" w:eastAsia="Times New Roman" w:hAnsi="Times New Roman" w:cs="Times New Roman"/>
          <w:sz w:val="28"/>
          <w:szCs w:val="28"/>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FB57A7">
        <w:rPr>
          <w:rFonts w:ascii="Times New Roman" w:eastAsia="Times New Roman" w:hAnsi="Times New Roman" w:cs="Times New Roman"/>
          <w:sz w:val="28"/>
          <w:szCs w:val="28"/>
          <w:lang w:eastAsia="ru-RU"/>
        </w:rPr>
        <w:t xml:space="preserve"> настоящего Федерального закона.</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xml:space="preserve">3.1. </w:t>
      </w:r>
      <w:proofErr w:type="gramStart"/>
      <w:r w:rsidRPr="00FB57A7">
        <w:rPr>
          <w:rFonts w:ascii="Times New Roman" w:eastAsia="Times New Roman" w:hAnsi="Times New Roman" w:cs="Times New Roman"/>
          <w:sz w:val="28"/>
          <w:szCs w:val="28"/>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FB57A7">
        <w:rPr>
          <w:rFonts w:ascii="Times New Roman" w:eastAsia="Times New Roman" w:hAnsi="Times New Roman" w:cs="Times New Roman"/>
          <w:sz w:val="28"/>
          <w:szCs w:val="28"/>
          <w:lang w:eastAsia="ru-RU"/>
        </w:rPr>
        <w:t xml:space="preserve">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(часть 3.1 введена Федеральным законом от 24.11.2014 N 357-ФЗ)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4. В случае</w:t>
      </w:r>
      <w:proofErr w:type="gramStart"/>
      <w:r w:rsidRPr="00FB57A7">
        <w:rPr>
          <w:rFonts w:ascii="Times New Roman" w:eastAsia="Times New Roman" w:hAnsi="Times New Roman" w:cs="Times New Roman"/>
          <w:sz w:val="28"/>
          <w:szCs w:val="28"/>
          <w:lang w:eastAsia="ru-RU"/>
        </w:rPr>
        <w:t>,</w:t>
      </w:r>
      <w:proofErr w:type="gramEnd"/>
      <w:r w:rsidRPr="00FB57A7">
        <w:rPr>
          <w:rFonts w:ascii="Times New Roman" w:eastAsia="Times New Roman" w:hAnsi="Times New Roman" w:cs="Times New Roman"/>
          <w:sz w:val="28"/>
          <w:szCs w:val="28"/>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xml:space="preserve">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w:t>
      </w:r>
      <w:r w:rsidRPr="00FB57A7">
        <w:rPr>
          <w:rFonts w:ascii="Times New Roman" w:eastAsia="Times New Roman" w:hAnsi="Times New Roman" w:cs="Times New Roman"/>
          <w:sz w:val="28"/>
          <w:szCs w:val="28"/>
          <w:lang w:eastAsia="ru-RU"/>
        </w:rPr>
        <w:lastRenderedPageBreak/>
        <w:t>документы и материалы о результатах рассмотрения письменного обращения.</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FB57A7">
        <w:rPr>
          <w:rFonts w:ascii="Times New Roman" w:eastAsia="Times New Roman" w:hAnsi="Times New Roman" w:cs="Times New Roman"/>
          <w:sz w:val="28"/>
          <w:szCs w:val="28"/>
          <w:lang w:eastAsia="ru-RU"/>
        </w:rPr>
        <w:t>которых</w:t>
      </w:r>
      <w:proofErr w:type="gramEnd"/>
      <w:r w:rsidRPr="00FB57A7">
        <w:rPr>
          <w:rFonts w:ascii="Times New Roman" w:eastAsia="Times New Roman" w:hAnsi="Times New Roman" w:cs="Times New Roman"/>
          <w:sz w:val="28"/>
          <w:szCs w:val="28"/>
          <w:lang w:eastAsia="ru-RU"/>
        </w:rPr>
        <w:t xml:space="preserve"> обжалуется.</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7. В случае</w:t>
      </w:r>
      <w:proofErr w:type="gramStart"/>
      <w:r w:rsidRPr="00FB57A7">
        <w:rPr>
          <w:rFonts w:ascii="Times New Roman" w:eastAsia="Times New Roman" w:hAnsi="Times New Roman" w:cs="Times New Roman"/>
          <w:sz w:val="28"/>
          <w:szCs w:val="28"/>
          <w:lang w:eastAsia="ru-RU"/>
        </w:rPr>
        <w:t>,</w:t>
      </w:r>
      <w:proofErr w:type="gramEnd"/>
      <w:r w:rsidRPr="00FB57A7">
        <w:rPr>
          <w:rFonts w:ascii="Times New Roman" w:eastAsia="Times New Roman" w:hAnsi="Times New Roman" w:cs="Times New Roman"/>
          <w:sz w:val="28"/>
          <w:szCs w:val="28"/>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9. Обязательность принятия обращения к рассмотрению</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10. Рассмотрение обращения</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Государственный орган, орган местного самоуправления или должностное лицо:</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proofErr w:type="gramStart"/>
      <w:r w:rsidRPr="00FB57A7">
        <w:rPr>
          <w:rFonts w:ascii="Times New Roman" w:eastAsia="Times New Roman" w:hAnsi="Times New Roman" w:cs="Times New Roman"/>
          <w:sz w:val="28"/>
          <w:szCs w:val="28"/>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(в ред. Федерального закона от 27.07.2010 N 227-ФЗ)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3) принимает меры, направленные на восстановление или защиту нарушенных прав, свобод и законных интересов гражданина;</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lastRenderedPageBreak/>
        <w:t xml:space="preserve">2. </w:t>
      </w:r>
      <w:proofErr w:type="gramStart"/>
      <w:r w:rsidRPr="00FB57A7">
        <w:rPr>
          <w:rFonts w:ascii="Times New Roman" w:eastAsia="Times New Roman" w:hAnsi="Times New Roman" w:cs="Times New Roman"/>
          <w:sz w:val="28"/>
          <w:szCs w:val="28"/>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FB57A7">
        <w:rPr>
          <w:rFonts w:ascii="Times New Roman" w:eastAsia="Times New Roman" w:hAnsi="Times New Roman" w:cs="Times New Roman"/>
          <w:sz w:val="28"/>
          <w:szCs w:val="28"/>
          <w:lang w:eastAsia="ru-RU"/>
        </w:rPr>
        <w:t xml:space="preserve"> предоставления.</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xml:space="preserve">4. </w:t>
      </w:r>
      <w:proofErr w:type="gramStart"/>
      <w:r w:rsidRPr="00FB57A7">
        <w:rPr>
          <w:rFonts w:ascii="Times New Roman" w:eastAsia="Times New Roman" w:hAnsi="Times New Roman" w:cs="Times New Roman"/>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FB57A7">
        <w:rPr>
          <w:rFonts w:ascii="Times New Roman" w:eastAsia="Times New Roman" w:hAnsi="Times New Roman" w:cs="Times New Roman"/>
          <w:sz w:val="28"/>
          <w:szCs w:val="28"/>
          <w:lang w:eastAsia="ru-RU"/>
        </w:rPr>
        <w:t xml:space="preserve"> </w:t>
      </w:r>
      <w:proofErr w:type="gramStart"/>
      <w:r w:rsidRPr="00FB57A7">
        <w:rPr>
          <w:rFonts w:ascii="Times New Roman" w:eastAsia="Times New Roman" w:hAnsi="Times New Roman" w:cs="Times New Roman"/>
          <w:sz w:val="28"/>
          <w:szCs w:val="28"/>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FB57A7">
        <w:rPr>
          <w:rFonts w:ascii="Times New Roman" w:eastAsia="Times New Roman" w:hAnsi="Times New Roman" w:cs="Times New Roman"/>
          <w:sz w:val="28"/>
          <w:szCs w:val="28"/>
          <w:lang w:eastAsia="ru-RU"/>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(часть 4 в ред. Федерального закона от 27.11.2017 N 355-ФЗ)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11. Порядок рассмотрения отдельных обращений</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В случае</w:t>
      </w:r>
      <w:proofErr w:type="gramStart"/>
      <w:r w:rsidRPr="00FB57A7">
        <w:rPr>
          <w:rFonts w:ascii="Times New Roman" w:eastAsia="Times New Roman" w:hAnsi="Times New Roman" w:cs="Times New Roman"/>
          <w:sz w:val="28"/>
          <w:szCs w:val="28"/>
          <w:lang w:eastAsia="ru-RU"/>
        </w:rPr>
        <w:t>,</w:t>
      </w:r>
      <w:proofErr w:type="gramEnd"/>
      <w:r w:rsidRPr="00FB57A7">
        <w:rPr>
          <w:rFonts w:ascii="Times New Roman" w:eastAsia="Times New Roman" w:hAnsi="Times New Roman" w:cs="Times New Roman"/>
          <w:sz w:val="28"/>
          <w:szCs w:val="28"/>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(в ред. Федерального закона от 02.07.2013 N 182-ФЗ)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w:t>
      </w:r>
      <w:proofErr w:type="gramStart"/>
      <w:r w:rsidRPr="00FB57A7">
        <w:rPr>
          <w:rFonts w:ascii="Times New Roman" w:eastAsia="Times New Roman" w:hAnsi="Times New Roman" w:cs="Times New Roman"/>
          <w:color w:val="828282"/>
          <w:sz w:val="28"/>
          <w:szCs w:val="28"/>
          <w:lang w:eastAsia="ru-RU"/>
        </w:rPr>
        <w:t>в</w:t>
      </w:r>
      <w:proofErr w:type="gramEnd"/>
      <w:r w:rsidRPr="00FB57A7">
        <w:rPr>
          <w:rFonts w:ascii="Times New Roman" w:eastAsia="Times New Roman" w:hAnsi="Times New Roman" w:cs="Times New Roman"/>
          <w:color w:val="828282"/>
          <w:sz w:val="28"/>
          <w:szCs w:val="28"/>
          <w:lang w:eastAsia="ru-RU"/>
        </w:rPr>
        <w:t xml:space="preserve"> ред. Федерального закона от 29.06.2010 N 126-ФЗ)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lastRenderedPageBreak/>
        <w:t xml:space="preserve">3. </w:t>
      </w:r>
      <w:proofErr w:type="gramStart"/>
      <w:r w:rsidRPr="00FB57A7">
        <w:rPr>
          <w:rFonts w:ascii="Times New Roman" w:eastAsia="Times New Roman" w:hAnsi="Times New Roman" w:cs="Times New Roman"/>
          <w:sz w:val="28"/>
          <w:szCs w:val="28"/>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4. В случае</w:t>
      </w:r>
      <w:proofErr w:type="gramStart"/>
      <w:r w:rsidRPr="00FB57A7">
        <w:rPr>
          <w:rFonts w:ascii="Times New Roman" w:eastAsia="Times New Roman" w:hAnsi="Times New Roman" w:cs="Times New Roman"/>
          <w:sz w:val="28"/>
          <w:szCs w:val="28"/>
          <w:lang w:eastAsia="ru-RU"/>
        </w:rPr>
        <w:t>,</w:t>
      </w:r>
      <w:proofErr w:type="gramEnd"/>
      <w:r w:rsidRPr="00FB57A7">
        <w:rPr>
          <w:rFonts w:ascii="Times New Roman" w:eastAsia="Times New Roman" w:hAnsi="Times New Roman" w:cs="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w:t>
      </w:r>
      <w:proofErr w:type="gramStart"/>
      <w:r w:rsidRPr="00FB57A7">
        <w:rPr>
          <w:rFonts w:ascii="Times New Roman" w:eastAsia="Times New Roman" w:hAnsi="Times New Roman" w:cs="Times New Roman"/>
          <w:color w:val="828282"/>
          <w:sz w:val="28"/>
          <w:szCs w:val="28"/>
          <w:lang w:eastAsia="ru-RU"/>
        </w:rPr>
        <w:t>в</w:t>
      </w:r>
      <w:proofErr w:type="gramEnd"/>
      <w:r w:rsidRPr="00FB57A7">
        <w:rPr>
          <w:rFonts w:ascii="Times New Roman" w:eastAsia="Times New Roman" w:hAnsi="Times New Roman" w:cs="Times New Roman"/>
          <w:color w:val="828282"/>
          <w:sz w:val="28"/>
          <w:szCs w:val="28"/>
          <w:lang w:eastAsia="ru-RU"/>
        </w:rPr>
        <w:t xml:space="preserve"> ред. Федерального закона от 29.06.2010 N 126-ФЗ)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4.1. В случае</w:t>
      </w:r>
      <w:proofErr w:type="gramStart"/>
      <w:r w:rsidRPr="00FB57A7">
        <w:rPr>
          <w:rFonts w:ascii="Times New Roman" w:eastAsia="Times New Roman" w:hAnsi="Times New Roman" w:cs="Times New Roman"/>
          <w:sz w:val="28"/>
          <w:szCs w:val="28"/>
          <w:lang w:eastAsia="ru-RU"/>
        </w:rPr>
        <w:t>,</w:t>
      </w:r>
      <w:proofErr w:type="gramEnd"/>
      <w:r w:rsidRPr="00FB57A7">
        <w:rPr>
          <w:rFonts w:ascii="Times New Roman" w:eastAsia="Times New Roman" w:hAnsi="Times New Roman" w:cs="Times New Roman"/>
          <w:sz w:val="28"/>
          <w:szCs w:val="28"/>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w:t>
      </w:r>
      <w:proofErr w:type="gramStart"/>
      <w:r w:rsidRPr="00FB57A7">
        <w:rPr>
          <w:rFonts w:ascii="Times New Roman" w:eastAsia="Times New Roman" w:hAnsi="Times New Roman" w:cs="Times New Roman"/>
          <w:color w:val="828282"/>
          <w:sz w:val="28"/>
          <w:szCs w:val="28"/>
          <w:lang w:eastAsia="ru-RU"/>
        </w:rPr>
        <w:t>ч</w:t>
      </w:r>
      <w:proofErr w:type="gramEnd"/>
      <w:r w:rsidRPr="00FB57A7">
        <w:rPr>
          <w:rFonts w:ascii="Times New Roman" w:eastAsia="Times New Roman" w:hAnsi="Times New Roman" w:cs="Times New Roman"/>
          <w:color w:val="828282"/>
          <w:sz w:val="28"/>
          <w:szCs w:val="28"/>
          <w:lang w:eastAsia="ru-RU"/>
        </w:rPr>
        <w:t>асть 4.1 введена Федеральным законом от 27.11.2017 N 355-ФЗ)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5. В случае</w:t>
      </w:r>
      <w:proofErr w:type="gramStart"/>
      <w:r w:rsidRPr="00FB57A7">
        <w:rPr>
          <w:rFonts w:ascii="Times New Roman" w:eastAsia="Times New Roman" w:hAnsi="Times New Roman" w:cs="Times New Roman"/>
          <w:sz w:val="28"/>
          <w:szCs w:val="28"/>
          <w:lang w:eastAsia="ru-RU"/>
        </w:rPr>
        <w:t>,</w:t>
      </w:r>
      <w:proofErr w:type="gramEnd"/>
      <w:r w:rsidRPr="00FB57A7">
        <w:rPr>
          <w:rFonts w:ascii="Times New Roman" w:eastAsia="Times New Roman" w:hAnsi="Times New Roman" w:cs="Times New Roman"/>
          <w:sz w:val="28"/>
          <w:szCs w:val="28"/>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w:t>
      </w:r>
      <w:proofErr w:type="gramStart"/>
      <w:r w:rsidRPr="00FB57A7">
        <w:rPr>
          <w:rFonts w:ascii="Times New Roman" w:eastAsia="Times New Roman" w:hAnsi="Times New Roman" w:cs="Times New Roman"/>
          <w:color w:val="828282"/>
          <w:sz w:val="28"/>
          <w:szCs w:val="28"/>
          <w:lang w:eastAsia="ru-RU"/>
        </w:rPr>
        <w:t>в</w:t>
      </w:r>
      <w:proofErr w:type="gramEnd"/>
      <w:r w:rsidRPr="00FB57A7">
        <w:rPr>
          <w:rFonts w:ascii="Times New Roman" w:eastAsia="Times New Roman" w:hAnsi="Times New Roman" w:cs="Times New Roman"/>
          <w:color w:val="828282"/>
          <w:sz w:val="28"/>
          <w:szCs w:val="28"/>
          <w:lang w:eastAsia="ru-RU"/>
        </w:rPr>
        <w:t xml:space="preserve"> ред. Федерального закона от 02.07.2013 N 182-ФЗ)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xml:space="preserve">5.1. </w:t>
      </w:r>
      <w:proofErr w:type="gramStart"/>
      <w:r w:rsidRPr="00FB57A7">
        <w:rPr>
          <w:rFonts w:ascii="Times New Roman" w:eastAsia="Times New Roman" w:hAnsi="Times New Roman" w:cs="Times New Roman"/>
          <w:sz w:val="28"/>
          <w:szCs w:val="28"/>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FB57A7">
        <w:rPr>
          <w:rFonts w:ascii="Times New Roman" w:eastAsia="Times New Roman" w:hAnsi="Times New Roman" w:cs="Times New Roman"/>
          <w:sz w:val="28"/>
          <w:szCs w:val="28"/>
          <w:lang w:eastAsia="ru-RU"/>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lastRenderedPageBreak/>
        <w:t>(часть 5.1 введена Федеральным законом от 27.11.2017 N 355-ФЗ)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6. В случае</w:t>
      </w:r>
      <w:proofErr w:type="gramStart"/>
      <w:r w:rsidRPr="00FB57A7">
        <w:rPr>
          <w:rFonts w:ascii="Times New Roman" w:eastAsia="Times New Roman" w:hAnsi="Times New Roman" w:cs="Times New Roman"/>
          <w:sz w:val="28"/>
          <w:szCs w:val="28"/>
          <w:lang w:eastAsia="ru-RU"/>
        </w:rPr>
        <w:t>,</w:t>
      </w:r>
      <w:proofErr w:type="gramEnd"/>
      <w:r w:rsidRPr="00FB57A7">
        <w:rPr>
          <w:rFonts w:ascii="Times New Roman" w:eastAsia="Times New Roman" w:hAnsi="Times New Roman" w:cs="Times New Roman"/>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7. В случае</w:t>
      </w:r>
      <w:proofErr w:type="gramStart"/>
      <w:r w:rsidRPr="00FB57A7">
        <w:rPr>
          <w:rFonts w:ascii="Times New Roman" w:eastAsia="Times New Roman" w:hAnsi="Times New Roman" w:cs="Times New Roman"/>
          <w:sz w:val="28"/>
          <w:szCs w:val="28"/>
          <w:lang w:eastAsia="ru-RU"/>
        </w:rPr>
        <w:t>,</w:t>
      </w:r>
      <w:proofErr w:type="gramEnd"/>
      <w:r w:rsidRPr="00FB57A7">
        <w:rPr>
          <w:rFonts w:ascii="Times New Roman" w:eastAsia="Times New Roman" w:hAnsi="Times New Roman" w:cs="Times New Roman"/>
          <w:sz w:val="28"/>
          <w:szCs w:val="28"/>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12. Сроки рассмотрения письменного обращения</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w:t>
      </w:r>
      <w:proofErr w:type="gramStart"/>
      <w:r w:rsidRPr="00FB57A7">
        <w:rPr>
          <w:rFonts w:ascii="Times New Roman" w:eastAsia="Times New Roman" w:hAnsi="Times New Roman" w:cs="Times New Roman"/>
          <w:color w:val="828282"/>
          <w:sz w:val="28"/>
          <w:szCs w:val="28"/>
          <w:lang w:eastAsia="ru-RU"/>
        </w:rPr>
        <w:t>в</w:t>
      </w:r>
      <w:proofErr w:type="gramEnd"/>
      <w:r w:rsidRPr="00FB57A7">
        <w:rPr>
          <w:rFonts w:ascii="Times New Roman" w:eastAsia="Times New Roman" w:hAnsi="Times New Roman" w:cs="Times New Roman"/>
          <w:color w:val="828282"/>
          <w:sz w:val="28"/>
          <w:szCs w:val="28"/>
          <w:lang w:eastAsia="ru-RU"/>
        </w:rPr>
        <w:t xml:space="preserve"> ред. Федерального закона от 24.11.2014 N 357-ФЗ)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w:t>
      </w:r>
      <w:proofErr w:type="gramStart"/>
      <w:r w:rsidRPr="00FB57A7">
        <w:rPr>
          <w:rFonts w:ascii="Times New Roman" w:eastAsia="Times New Roman" w:hAnsi="Times New Roman" w:cs="Times New Roman"/>
          <w:color w:val="828282"/>
          <w:sz w:val="28"/>
          <w:szCs w:val="28"/>
          <w:lang w:eastAsia="ru-RU"/>
        </w:rPr>
        <w:t>ч</w:t>
      </w:r>
      <w:proofErr w:type="gramEnd"/>
      <w:r w:rsidRPr="00FB57A7">
        <w:rPr>
          <w:rFonts w:ascii="Times New Roman" w:eastAsia="Times New Roman" w:hAnsi="Times New Roman" w:cs="Times New Roman"/>
          <w:color w:val="828282"/>
          <w:sz w:val="28"/>
          <w:szCs w:val="28"/>
          <w:lang w:eastAsia="ru-RU"/>
        </w:rPr>
        <w:t>асть 1.1 введена Федеральным законом от 24.11.2014 N 357-ФЗ)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xml:space="preserve">2. </w:t>
      </w:r>
      <w:proofErr w:type="gramStart"/>
      <w:r w:rsidRPr="00FB57A7">
        <w:rPr>
          <w:rFonts w:ascii="Times New Roman" w:eastAsia="Times New Roman" w:hAnsi="Times New Roman" w:cs="Times New Roman"/>
          <w:sz w:val="28"/>
          <w:szCs w:val="28"/>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13. Личный прием граждан</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rPr>
          <w:rFonts w:ascii="Times New Roman" w:eastAsia="Times New Roman" w:hAnsi="Times New Roman" w:cs="Times New Roman"/>
          <w:color w:val="392C69"/>
          <w:sz w:val="28"/>
          <w:szCs w:val="28"/>
          <w:lang w:eastAsia="ru-RU"/>
        </w:rPr>
      </w:pPr>
      <w:proofErr w:type="spellStart"/>
      <w:r w:rsidRPr="00FB57A7">
        <w:rPr>
          <w:rFonts w:ascii="Times New Roman" w:eastAsia="Times New Roman" w:hAnsi="Times New Roman" w:cs="Times New Roman"/>
          <w:color w:val="392C69"/>
          <w:sz w:val="28"/>
          <w:szCs w:val="28"/>
          <w:lang w:eastAsia="ru-RU"/>
        </w:rPr>
        <w:t>КонсультантПлюс</w:t>
      </w:r>
      <w:proofErr w:type="spellEnd"/>
      <w:r w:rsidRPr="00FB57A7">
        <w:rPr>
          <w:rFonts w:ascii="Times New Roman" w:eastAsia="Times New Roman" w:hAnsi="Times New Roman" w:cs="Times New Roman"/>
          <w:color w:val="392C69"/>
          <w:sz w:val="28"/>
          <w:szCs w:val="28"/>
          <w:lang w:eastAsia="ru-RU"/>
        </w:rPr>
        <w:t>: примечание.</w:t>
      </w:r>
    </w:p>
    <w:p w:rsidR="00FB57A7" w:rsidRPr="00FB57A7" w:rsidRDefault="00FB57A7" w:rsidP="00FB57A7">
      <w:pPr>
        <w:spacing w:after="96" w:line="240" w:lineRule="auto"/>
        <w:rPr>
          <w:rFonts w:ascii="Times New Roman" w:eastAsia="Times New Roman" w:hAnsi="Times New Roman" w:cs="Times New Roman"/>
          <w:color w:val="392C69"/>
          <w:sz w:val="28"/>
          <w:szCs w:val="28"/>
          <w:lang w:eastAsia="ru-RU"/>
        </w:rPr>
      </w:pPr>
      <w:r w:rsidRPr="00FB57A7">
        <w:rPr>
          <w:rFonts w:ascii="Times New Roman" w:eastAsia="Times New Roman" w:hAnsi="Times New Roman" w:cs="Times New Roman"/>
          <w:color w:val="392C69"/>
          <w:sz w:val="28"/>
          <w:szCs w:val="28"/>
          <w:lang w:eastAsia="ru-RU"/>
        </w:rPr>
        <w:t>О проведении общероссийского дня приема граждан см. Методические рекомендации от 28.09.2017.</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lastRenderedPageBreak/>
        <w:t>2. При личном приеме гражданин предъявляет документ, удостоверяющий его личность.</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3. Содержание устного обращения заносится в карточку личного приема гражданина. В случае</w:t>
      </w:r>
      <w:proofErr w:type="gramStart"/>
      <w:r w:rsidRPr="00FB57A7">
        <w:rPr>
          <w:rFonts w:ascii="Times New Roman" w:eastAsia="Times New Roman" w:hAnsi="Times New Roman" w:cs="Times New Roman"/>
          <w:sz w:val="28"/>
          <w:szCs w:val="28"/>
          <w:lang w:eastAsia="ru-RU"/>
        </w:rPr>
        <w:t>,</w:t>
      </w:r>
      <w:proofErr w:type="gramEnd"/>
      <w:r w:rsidRPr="00FB57A7">
        <w:rPr>
          <w:rFonts w:ascii="Times New Roman" w:eastAsia="Times New Roman" w:hAnsi="Times New Roman" w:cs="Times New Roman"/>
          <w:sz w:val="28"/>
          <w:szCs w:val="28"/>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5. В случае</w:t>
      </w:r>
      <w:proofErr w:type="gramStart"/>
      <w:r w:rsidRPr="00FB57A7">
        <w:rPr>
          <w:rFonts w:ascii="Times New Roman" w:eastAsia="Times New Roman" w:hAnsi="Times New Roman" w:cs="Times New Roman"/>
          <w:sz w:val="28"/>
          <w:szCs w:val="28"/>
          <w:lang w:eastAsia="ru-RU"/>
        </w:rPr>
        <w:t>,</w:t>
      </w:r>
      <w:proofErr w:type="gramEnd"/>
      <w:r w:rsidRPr="00FB57A7">
        <w:rPr>
          <w:rFonts w:ascii="Times New Roman" w:eastAsia="Times New Roman" w:hAnsi="Times New Roman" w:cs="Times New Roman"/>
          <w:sz w:val="28"/>
          <w:szCs w:val="28"/>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FB57A7" w:rsidRPr="00FB57A7" w:rsidRDefault="00FB57A7" w:rsidP="00FB57A7">
      <w:pPr>
        <w:spacing w:after="0" w:line="240" w:lineRule="auto"/>
        <w:jc w:val="both"/>
        <w:rPr>
          <w:rFonts w:ascii="Times New Roman" w:eastAsia="Times New Roman" w:hAnsi="Times New Roman" w:cs="Times New Roman"/>
          <w:color w:val="828282"/>
          <w:sz w:val="28"/>
          <w:szCs w:val="28"/>
          <w:lang w:eastAsia="ru-RU"/>
        </w:rPr>
      </w:pPr>
      <w:r w:rsidRPr="00FB57A7">
        <w:rPr>
          <w:rFonts w:ascii="Times New Roman" w:eastAsia="Times New Roman" w:hAnsi="Times New Roman" w:cs="Times New Roman"/>
          <w:color w:val="828282"/>
          <w:sz w:val="28"/>
          <w:szCs w:val="28"/>
          <w:lang w:eastAsia="ru-RU"/>
        </w:rPr>
        <w:t>(</w:t>
      </w:r>
      <w:proofErr w:type="gramStart"/>
      <w:r w:rsidRPr="00FB57A7">
        <w:rPr>
          <w:rFonts w:ascii="Times New Roman" w:eastAsia="Times New Roman" w:hAnsi="Times New Roman" w:cs="Times New Roman"/>
          <w:color w:val="828282"/>
          <w:sz w:val="28"/>
          <w:szCs w:val="28"/>
          <w:lang w:eastAsia="ru-RU"/>
        </w:rPr>
        <w:t>ч</w:t>
      </w:r>
      <w:proofErr w:type="gramEnd"/>
      <w:r w:rsidRPr="00FB57A7">
        <w:rPr>
          <w:rFonts w:ascii="Times New Roman" w:eastAsia="Times New Roman" w:hAnsi="Times New Roman" w:cs="Times New Roman"/>
          <w:color w:val="828282"/>
          <w:sz w:val="28"/>
          <w:szCs w:val="28"/>
          <w:lang w:eastAsia="ru-RU"/>
        </w:rPr>
        <w:t>асть 7 введена Федеральным законом от 03.11.2015 N 305-ФЗ)</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 xml:space="preserve">Статья 14. </w:t>
      </w:r>
      <w:proofErr w:type="gramStart"/>
      <w:r w:rsidRPr="00FB57A7">
        <w:rPr>
          <w:rFonts w:ascii="Times New Roman" w:eastAsia="Times New Roman" w:hAnsi="Times New Roman" w:cs="Times New Roman"/>
          <w:b/>
          <w:bCs/>
          <w:sz w:val="28"/>
          <w:szCs w:val="28"/>
          <w:lang w:eastAsia="ru-RU"/>
        </w:rPr>
        <w:t>Контроль за</w:t>
      </w:r>
      <w:proofErr w:type="gramEnd"/>
      <w:r w:rsidRPr="00FB57A7">
        <w:rPr>
          <w:rFonts w:ascii="Times New Roman" w:eastAsia="Times New Roman" w:hAnsi="Times New Roman" w:cs="Times New Roman"/>
          <w:b/>
          <w:bCs/>
          <w:sz w:val="28"/>
          <w:szCs w:val="28"/>
          <w:lang w:eastAsia="ru-RU"/>
        </w:rPr>
        <w:t xml:space="preserve"> соблюдением порядка рассмотрения обращений</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FB57A7">
        <w:rPr>
          <w:rFonts w:ascii="Times New Roman" w:eastAsia="Times New Roman" w:hAnsi="Times New Roman" w:cs="Times New Roman"/>
          <w:sz w:val="28"/>
          <w:szCs w:val="28"/>
          <w:lang w:eastAsia="ru-RU"/>
        </w:rPr>
        <w:t>контроль за</w:t>
      </w:r>
      <w:proofErr w:type="gramEnd"/>
      <w:r w:rsidRPr="00FB57A7">
        <w:rPr>
          <w:rFonts w:ascii="Times New Roman" w:eastAsia="Times New Roman" w:hAnsi="Times New Roman" w:cs="Times New Roman"/>
          <w:sz w:val="28"/>
          <w:szCs w:val="28"/>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15. Ответственность за нарушение настоящего Федерального закона</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16. Возмещение причиненных убытков и взыскание понесенных расходов при рассмотрении обращений</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xml:space="preserve">1. Гражданин имеет право на возмещение убытков и компенсацию морального вреда, причиненных незаконным действием (бездействием) </w:t>
      </w:r>
      <w:r w:rsidRPr="00FB57A7">
        <w:rPr>
          <w:rFonts w:ascii="Times New Roman" w:eastAsia="Times New Roman" w:hAnsi="Times New Roman" w:cs="Times New Roman"/>
          <w:sz w:val="28"/>
          <w:szCs w:val="28"/>
          <w:lang w:eastAsia="ru-RU"/>
        </w:rPr>
        <w:lastRenderedPageBreak/>
        <w:t>государственного органа, органа местного самоуправления или должностного лица при рассмотрении обращения, по решению суда.</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В случае</w:t>
      </w:r>
      <w:proofErr w:type="gramStart"/>
      <w:r w:rsidRPr="00FB57A7">
        <w:rPr>
          <w:rFonts w:ascii="Times New Roman" w:eastAsia="Times New Roman" w:hAnsi="Times New Roman" w:cs="Times New Roman"/>
          <w:sz w:val="28"/>
          <w:szCs w:val="28"/>
          <w:lang w:eastAsia="ru-RU"/>
        </w:rPr>
        <w:t>,</w:t>
      </w:r>
      <w:proofErr w:type="gramEnd"/>
      <w:r w:rsidRPr="00FB57A7">
        <w:rPr>
          <w:rFonts w:ascii="Times New Roman" w:eastAsia="Times New Roman" w:hAnsi="Times New Roman" w:cs="Times New Roman"/>
          <w:sz w:val="28"/>
          <w:szCs w:val="28"/>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17. Признание не действующими на территории Российской Федерации отдельных нормативных правовых актов Союза ССР</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Признать не действующими на территории Российской Федерации:</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proofErr w:type="gramStart"/>
      <w:r w:rsidRPr="00FB57A7">
        <w:rPr>
          <w:rFonts w:ascii="Times New Roman" w:eastAsia="Times New Roman" w:hAnsi="Times New Roman" w:cs="Times New Roman"/>
          <w:sz w:val="28"/>
          <w:szCs w:val="28"/>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FB57A7">
        <w:rPr>
          <w:rFonts w:ascii="Times New Roman" w:eastAsia="Times New Roman" w:hAnsi="Times New Roman" w:cs="Times New Roman"/>
          <w:sz w:val="28"/>
          <w:szCs w:val="28"/>
          <w:lang w:eastAsia="ru-RU"/>
        </w:rPr>
        <w:t>, заявлений и жалоб граждан";</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proofErr w:type="gramStart"/>
      <w:r w:rsidRPr="00FB57A7">
        <w:rPr>
          <w:rFonts w:ascii="Times New Roman" w:eastAsia="Times New Roman" w:hAnsi="Times New Roman" w:cs="Times New Roman"/>
          <w:sz w:val="28"/>
          <w:szCs w:val="28"/>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FB57A7">
        <w:rPr>
          <w:rFonts w:ascii="Times New Roman" w:eastAsia="Times New Roman" w:hAnsi="Times New Roman" w:cs="Times New Roman"/>
          <w:sz w:val="28"/>
          <w:szCs w:val="28"/>
          <w:lang w:eastAsia="ru-RU"/>
        </w:rPr>
        <w:t xml:space="preserve"> граждан".</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b/>
          <w:bCs/>
          <w:sz w:val="28"/>
          <w:szCs w:val="28"/>
          <w:lang w:eastAsia="ru-RU"/>
        </w:rPr>
        <w:t>Статья 18. Вступление в силу настоящего Федерального закона</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lastRenderedPageBreak/>
        <w:t>Настоящий Федеральный закон вступает в силу по истечении 180 дней после дня его официального опубликования.</w:t>
      </w:r>
    </w:p>
    <w:p w:rsidR="00FB57A7" w:rsidRPr="00FB57A7" w:rsidRDefault="00FB57A7" w:rsidP="00FB57A7">
      <w:pPr>
        <w:spacing w:after="0" w:line="240" w:lineRule="auto"/>
        <w:ind w:firstLine="540"/>
        <w:jc w:val="both"/>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 </w:t>
      </w:r>
    </w:p>
    <w:p w:rsidR="00FB57A7" w:rsidRPr="00FB57A7" w:rsidRDefault="00FB57A7" w:rsidP="00FB57A7">
      <w:pPr>
        <w:spacing w:after="0" w:line="240" w:lineRule="auto"/>
        <w:jc w:val="right"/>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Президент</w:t>
      </w:r>
    </w:p>
    <w:p w:rsidR="00FB57A7" w:rsidRPr="00FB57A7" w:rsidRDefault="00FB57A7" w:rsidP="00FB57A7">
      <w:pPr>
        <w:spacing w:after="0" w:line="240" w:lineRule="auto"/>
        <w:jc w:val="right"/>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Российской Федерации</w:t>
      </w:r>
    </w:p>
    <w:p w:rsidR="00FB57A7" w:rsidRPr="00FB57A7" w:rsidRDefault="00FB57A7" w:rsidP="00FB57A7">
      <w:pPr>
        <w:spacing w:after="0" w:line="240" w:lineRule="auto"/>
        <w:jc w:val="right"/>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В.ПУТИН</w:t>
      </w:r>
    </w:p>
    <w:p w:rsidR="00FB57A7" w:rsidRPr="00FB57A7" w:rsidRDefault="00FB57A7" w:rsidP="00FB57A7">
      <w:pPr>
        <w:spacing w:after="0" w:line="240" w:lineRule="auto"/>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Москва, Кремль</w:t>
      </w:r>
    </w:p>
    <w:p w:rsidR="00FB57A7" w:rsidRPr="00FB57A7" w:rsidRDefault="00FB57A7" w:rsidP="00FB57A7">
      <w:pPr>
        <w:spacing w:after="0" w:line="240" w:lineRule="auto"/>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2 мая 2006 года</w:t>
      </w:r>
    </w:p>
    <w:p w:rsidR="00FB57A7" w:rsidRPr="00FB57A7" w:rsidRDefault="00FB57A7" w:rsidP="00FB57A7">
      <w:pPr>
        <w:spacing w:after="0" w:line="240" w:lineRule="auto"/>
        <w:rPr>
          <w:rFonts w:ascii="Times New Roman" w:eastAsia="Times New Roman" w:hAnsi="Times New Roman" w:cs="Times New Roman"/>
          <w:sz w:val="28"/>
          <w:szCs w:val="28"/>
          <w:lang w:eastAsia="ru-RU"/>
        </w:rPr>
      </w:pPr>
      <w:r w:rsidRPr="00FB57A7">
        <w:rPr>
          <w:rFonts w:ascii="Times New Roman" w:eastAsia="Times New Roman" w:hAnsi="Times New Roman" w:cs="Times New Roman"/>
          <w:sz w:val="28"/>
          <w:szCs w:val="28"/>
          <w:lang w:eastAsia="ru-RU"/>
        </w:rPr>
        <w:t>N 59-ФЗ</w:t>
      </w:r>
    </w:p>
    <w:p w:rsidR="00ED18DA" w:rsidRDefault="00ED18DA"/>
    <w:sectPr w:rsidR="00ED1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26"/>
    <w:rsid w:val="007C3C26"/>
    <w:rsid w:val="00ED18DA"/>
    <w:rsid w:val="00FB5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7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7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01543">
      <w:bodyDiv w:val="1"/>
      <w:marLeft w:val="0"/>
      <w:marRight w:val="0"/>
      <w:marTop w:val="0"/>
      <w:marBottom w:val="0"/>
      <w:divBdr>
        <w:top w:val="none" w:sz="0" w:space="0" w:color="auto"/>
        <w:left w:val="none" w:sz="0" w:space="0" w:color="auto"/>
        <w:bottom w:val="none" w:sz="0" w:space="0" w:color="auto"/>
        <w:right w:val="none" w:sz="0" w:space="0" w:color="auto"/>
      </w:divBdr>
      <w:divsChild>
        <w:div w:id="2097170828">
          <w:marLeft w:val="0"/>
          <w:marRight w:val="0"/>
          <w:marTop w:val="120"/>
          <w:marBottom w:val="192"/>
          <w:divBdr>
            <w:top w:val="none" w:sz="0" w:space="0" w:color="auto"/>
            <w:left w:val="none" w:sz="0" w:space="0" w:color="auto"/>
            <w:bottom w:val="none" w:sz="0" w:space="0" w:color="auto"/>
            <w:right w:val="none" w:sz="0" w:space="0" w:color="auto"/>
          </w:divBdr>
          <w:divsChild>
            <w:div w:id="910966575">
              <w:marLeft w:val="0"/>
              <w:marRight w:val="0"/>
              <w:marTop w:val="0"/>
              <w:marBottom w:val="0"/>
              <w:divBdr>
                <w:top w:val="none" w:sz="0" w:space="0" w:color="auto"/>
                <w:left w:val="none" w:sz="0" w:space="0" w:color="auto"/>
                <w:bottom w:val="none" w:sz="0" w:space="0" w:color="auto"/>
                <w:right w:val="none" w:sz="0" w:space="0" w:color="auto"/>
              </w:divBdr>
              <w:divsChild>
                <w:div w:id="650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8932">
          <w:marLeft w:val="0"/>
          <w:marRight w:val="0"/>
          <w:marTop w:val="0"/>
          <w:marBottom w:val="0"/>
          <w:divBdr>
            <w:top w:val="none" w:sz="0" w:space="0" w:color="auto"/>
            <w:left w:val="none" w:sz="0" w:space="0" w:color="auto"/>
            <w:bottom w:val="none" w:sz="0" w:space="0" w:color="auto"/>
            <w:right w:val="none" w:sz="0" w:space="0" w:color="auto"/>
          </w:divBdr>
        </w:div>
        <w:div w:id="1395857061">
          <w:marLeft w:val="0"/>
          <w:marRight w:val="0"/>
          <w:marTop w:val="0"/>
          <w:marBottom w:val="0"/>
          <w:divBdr>
            <w:top w:val="none" w:sz="0" w:space="0" w:color="auto"/>
            <w:left w:val="none" w:sz="0" w:space="0" w:color="auto"/>
            <w:bottom w:val="none" w:sz="0" w:space="0" w:color="auto"/>
            <w:right w:val="none" w:sz="0" w:space="0" w:color="auto"/>
          </w:divBdr>
        </w:div>
        <w:div w:id="1139608318">
          <w:marLeft w:val="0"/>
          <w:marRight w:val="0"/>
          <w:marTop w:val="0"/>
          <w:marBottom w:val="0"/>
          <w:divBdr>
            <w:top w:val="none" w:sz="0" w:space="0" w:color="auto"/>
            <w:left w:val="none" w:sz="0" w:space="0" w:color="auto"/>
            <w:bottom w:val="none" w:sz="0" w:space="0" w:color="auto"/>
            <w:right w:val="none" w:sz="0" w:space="0" w:color="auto"/>
          </w:divBdr>
        </w:div>
        <w:div w:id="1032802344">
          <w:marLeft w:val="0"/>
          <w:marRight w:val="0"/>
          <w:marTop w:val="0"/>
          <w:marBottom w:val="0"/>
          <w:divBdr>
            <w:top w:val="none" w:sz="0" w:space="0" w:color="auto"/>
            <w:left w:val="none" w:sz="0" w:space="0" w:color="auto"/>
            <w:bottom w:val="none" w:sz="0" w:space="0" w:color="auto"/>
            <w:right w:val="none" w:sz="0" w:space="0" w:color="auto"/>
          </w:divBdr>
        </w:div>
        <w:div w:id="615992412">
          <w:marLeft w:val="0"/>
          <w:marRight w:val="0"/>
          <w:marTop w:val="0"/>
          <w:marBottom w:val="0"/>
          <w:divBdr>
            <w:top w:val="none" w:sz="0" w:space="0" w:color="auto"/>
            <w:left w:val="none" w:sz="0" w:space="0" w:color="auto"/>
            <w:bottom w:val="none" w:sz="0" w:space="0" w:color="auto"/>
            <w:right w:val="none" w:sz="0" w:space="0" w:color="auto"/>
          </w:divBdr>
        </w:div>
        <w:div w:id="172837638">
          <w:marLeft w:val="0"/>
          <w:marRight w:val="0"/>
          <w:marTop w:val="0"/>
          <w:marBottom w:val="0"/>
          <w:divBdr>
            <w:top w:val="none" w:sz="0" w:space="0" w:color="auto"/>
            <w:left w:val="none" w:sz="0" w:space="0" w:color="auto"/>
            <w:bottom w:val="none" w:sz="0" w:space="0" w:color="auto"/>
            <w:right w:val="none" w:sz="0" w:space="0" w:color="auto"/>
          </w:divBdr>
        </w:div>
        <w:div w:id="967321556">
          <w:marLeft w:val="0"/>
          <w:marRight w:val="0"/>
          <w:marTop w:val="0"/>
          <w:marBottom w:val="0"/>
          <w:divBdr>
            <w:top w:val="none" w:sz="0" w:space="0" w:color="auto"/>
            <w:left w:val="none" w:sz="0" w:space="0" w:color="auto"/>
            <w:bottom w:val="none" w:sz="0" w:space="0" w:color="auto"/>
            <w:right w:val="none" w:sz="0" w:space="0" w:color="auto"/>
          </w:divBdr>
        </w:div>
        <w:div w:id="372121880">
          <w:marLeft w:val="0"/>
          <w:marRight w:val="0"/>
          <w:marTop w:val="0"/>
          <w:marBottom w:val="0"/>
          <w:divBdr>
            <w:top w:val="none" w:sz="0" w:space="0" w:color="auto"/>
            <w:left w:val="none" w:sz="0" w:space="0" w:color="auto"/>
            <w:bottom w:val="none" w:sz="0" w:space="0" w:color="auto"/>
            <w:right w:val="none" w:sz="0" w:space="0" w:color="auto"/>
          </w:divBdr>
        </w:div>
        <w:div w:id="861016582">
          <w:marLeft w:val="0"/>
          <w:marRight w:val="0"/>
          <w:marTop w:val="0"/>
          <w:marBottom w:val="0"/>
          <w:divBdr>
            <w:top w:val="none" w:sz="0" w:space="0" w:color="auto"/>
            <w:left w:val="none" w:sz="0" w:space="0" w:color="auto"/>
            <w:bottom w:val="none" w:sz="0" w:space="0" w:color="auto"/>
            <w:right w:val="none" w:sz="0" w:space="0" w:color="auto"/>
          </w:divBdr>
        </w:div>
        <w:div w:id="233439827">
          <w:marLeft w:val="0"/>
          <w:marRight w:val="0"/>
          <w:marTop w:val="0"/>
          <w:marBottom w:val="0"/>
          <w:divBdr>
            <w:top w:val="none" w:sz="0" w:space="0" w:color="auto"/>
            <w:left w:val="none" w:sz="0" w:space="0" w:color="auto"/>
            <w:bottom w:val="none" w:sz="0" w:space="0" w:color="auto"/>
            <w:right w:val="none" w:sz="0" w:space="0" w:color="auto"/>
          </w:divBdr>
        </w:div>
        <w:div w:id="863325257">
          <w:marLeft w:val="0"/>
          <w:marRight w:val="0"/>
          <w:marTop w:val="0"/>
          <w:marBottom w:val="0"/>
          <w:divBdr>
            <w:top w:val="none" w:sz="0" w:space="0" w:color="auto"/>
            <w:left w:val="none" w:sz="0" w:space="0" w:color="auto"/>
            <w:bottom w:val="none" w:sz="0" w:space="0" w:color="auto"/>
            <w:right w:val="none" w:sz="0" w:space="0" w:color="auto"/>
          </w:divBdr>
        </w:div>
        <w:div w:id="690883710">
          <w:marLeft w:val="0"/>
          <w:marRight w:val="0"/>
          <w:marTop w:val="0"/>
          <w:marBottom w:val="0"/>
          <w:divBdr>
            <w:top w:val="none" w:sz="0" w:space="0" w:color="auto"/>
            <w:left w:val="none" w:sz="0" w:space="0" w:color="auto"/>
            <w:bottom w:val="none" w:sz="0" w:space="0" w:color="auto"/>
            <w:right w:val="none" w:sz="0" w:space="0" w:color="auto"/>
          </w:divBdr>
        </w:div>
        <w:div w:id="1387411870">
          <w:marLeft w:val="0"/>
          <w:marRight w:val="0"/>
          <w:marTop w:val="0"/>
          <w:marBottom w:val="0"/>
          <w:divBdr>
            <w:top w:val="none" w:sz="0" w:space="0" w:color="auto"/>
            <w:left w:val="none" w:sz="0" w:space="0" w:color="auto"/>
            <w:bottom w:val="none" w:sz="0" w:space="0" w:color="auto"/>
            <w:right w:val="none" w:sz="0" w:space="0" w:color="auto"/>
          </w:divBdr>
        </w:div>
        <w:div w:id="1962606782">
          <w:marLeft w:val="0"/>
          <w:marRight w:val="0"/>
          <w:marTop w:val="0"/>
          <w:marBottom w:val="0"/>
          <w:divBdr>
            <w:top w:val="none" w:sz="0" w:space="0" w:color="auto"/>
            <w:left w:val="none" w:sz="0" w:space="0" w:color="auto"/>
            <w:bottom w:val="none" w:sz="0" w:space="0" w:color="auto"/>
            <w:right w:val="none" w:sz="0" w:space="0" w:color="auto"/>
          </w:divBdr>
        </w:div>
        <w:div w:id="49236876">
          <w:marLeft w:val="0"/>
          <w:marRight w:val="0"/>
          <w:marTop w:val="0"/>
          <w:marBottom w:val="0"/>
          <w:divBdr>
            <w:top w:val="none" w:sz="0" w:space="0" w:color="auto"/>
            <w:left w:val="none" w:sz="0" w:space="0" w:color="auto"/>
            <w:bottom w:val="none" w:sz="0" w:space="0" w:color="auto"/>
            <w:right w:val="none" w:sz="0" w:space="0" w:color="auto"/>
          </w:divBdr>
        </w:div>
        <w:div w:id="1318611668">
          <w:marLeft w:val="0"/>
          <w:marRight w:val="0"/>
          <w:marTop w:val="0"/>
          <w:marBottom w:val="0"/>
          <w:divBdr>
            <w:top w:val="none" w:sz="0" w:space="0" w:color="auto"/>
            <w:left w:val="none" w:sz="0" w:space="0" w:color="auto"/>
            <w:bottom w:val="none" w:sz="0" w:space="0" w:color="auto"/>
            <w:right w:val="none" w:sz="0" w:space="0" w:color="auto"/>
          </w:divBdr>
        </w:div>
        <w:div w:id="1964000026">
          <w:marLeft w:val="0"/>
          <w:marRight w:val="0"/>
          <w:marTop w:val="0"/>
          <w:marBottom w:val="0"/>
          <w:divBdr>
            <w:top w:val="none" w:sz="0" w:space="0" w:color="auto"/>
            <w:left w:val="none" w:sz="0" w:space="0" w:color="auto"/>
            <w:bottom w:val="none" w:sz="0" w:space="0" w:color="auto"/>
            <w:right w:val="none" w:sz="0" w:space="0" w:color="auto"/>
          </w:divBdr>
        </w:div>
        <w:div w:id="314459283">
          <w:marLeft w:val="0"/>
          <w:marRight w:val="0"/>
          <w:marTop w:val="120"/>
          <w:marBottom w:val="96"/>
          <w:divBdr>
            <w:top w:val="none" w:sz="0" w:space="0" w:color="auto"/>
            <w:left w:val="none" w:sz="0" w:space="0" w:color="auto"/>
            <w:bottom w:val="none" w:sz="0" w:space="0" w:color="auto"/>
            <w:right w:val="none" w:sz="0" w:space="0" w:color="auto"/>
          </w:divBdr>
          <w:divsChild>
            <w:div w:id="1653291571">
              <w:marLeft w:val="0"/>
              <w:marRight w:val="0"/>
              <w:marTop w:val="0"/>
              <w:marBottom w:val="0"/>
              <w:divBdr>
                <w:top w:val="none" w:sz="0" w:space="0" w:color="auto"/>
                <w:left w:val="none" w:sz="0" w:space="0" w:color="auto"/>
                <w:bottom w:val="none" w:sz="0" w:space="0" w:color="auto"/>
                <w:right w:val="none" w:sz="0" w:space="0" w:color="auto"/>
              </w:divBdr>
            </w:div>
            <w:div w:id="1245872011">
              <w:marLeft w:val="0"/>
              <w:marRight w:val="0"/>
              <w:marTop w:val="0"/>
              <w:marBottom w:val="0"/>
              <w:divBdr>
                <w:top w:val="none" w:sz="0" w:space="0" w:color="auto"/>
                <w:left w:val="none" w:sz="0" w:space="0" w:color="auto"/>
                <w:bottom w:val="none" w:sz="0" w:space="0" w:color="auto"/>
                <w:right w:val="none" w:sz="0" w:space="0" w:color="auto"/>
              </w:divBdr>
            </w:div>
          </w:divsChild>
        </w:div>
        <w:div w:id="1180898742">
          <w:marLeft w:val="0"/>
          <w:marRight w:val="0"/>
          <w:marTop w:val="0"/>
          <w:marBottom w:val="0"/>
          <w:divBdr>
            <w:top w:val="none" w:sz="0" w:space="0" w:color="auto"/>
            <w:left w:val="none" w:sz="0" w:space="0" w:color="auto"/>
            <w:bottom w:val="none" w:sz="0" w:space="0" w:color="auto"/>
            <w:right w:val="none" w:sz="0" w:space="0" w:color="auto"/>
          </w:divBdr>
        </w:div>
        <w:div w:id="1730617118">
          <w:marLeft w:val="0"/>
          <w:marRight w:val="0"/>
          <w:marTop w:val="0"/>
          <w:marBottom w:val="0"/>
          <w:divBdr>
            <w:top w:val="none" w:sz="0" w:space="0" w:color="auto"/>
            <w:left w:val="none" w:sz="0" w:space="0" w:color="auto"/>
            <w:bottom w:val="none" w:sz="0" w:space="0" w:color="auto"/>
            <w:right w:val="none" w:sz="0" w:space="0" w:color="auto"/>
          </w:divBdr>
        </w:div>
        <w:div w:id="1270889132">
          <w:marLeft w:val="0"/>
          <w:marRight w:val="0"/>
          <w:marTop w:val="0"/>
          <w:marBottom w:val="0"/>
          <w:divBdr>
            <w:top w:val="none" w:sz="0" w:space="0" w:color="auto"/>
            <w:left w:val="none" w:sz="0" w:space="0" w:color="auto"/>
            <w:bottom w:val="none" w:sz="0" w:space="0" w:color="auto"/>
            <w:right w:val="none" w:sz="0" w:space="0" w:color="auto"/>
          </w:divBdr>
        </w:div>
        <w:div w:id="1672097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3909</Words>
  <Characters>22286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2018-09-21T14:42:00Z</cp:lastPrinted>
  <dcterms:created xsi:type="dcterms:W3CDTF">2018-09-21T14:41:00Z</dcterms:created>
  <dcterms:modified xsi:type="dcterms:W3CDTF">2018-09-21T14:42:00Z</dcterms:modified>
</cp:coreProperties>
</file>